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4A" w:rsidRPr="004514DE" w:rsidRDefault="00247A4A" w:rsidP="00247A4A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4514DE">
        <w:rPr>
          <w:b/>
          <w:sz w:val="28"/>
          <w:szCs w:val="24"/>
        </w:rPr>
        <w:t>Georgia State University</w:t>
      </w:r>
      <w:r w:rsidRPr="004514DE">
        <w:rPr>
          <w:b/>
          <w:sz w:val="28"/>
          <w:szCs w:val="24"/>
        </w:rPr>
        <w:br/>
        <w:t>College of Arts and Sciences</w:t>
      </w:r>
      <w:r w:rsidRPr="004514DE">
        <w:rPr>
          <w:b/>
          <w:sz w:val="28"/>
          <w:szCs w:val="24"/>
        </w:rPr>
        <w:br/>
        <w:t>COURSE UPDATE PROPOSAL</w:t>
      </w:r>
      <w:r w:rsidR="004514DE">
        <w:rPr>
          <w:b/>
          <w:sz w:val="28"/>
          <w:szCs w:val="24"/>
        </w:rPr>
        <w:t xml:space="preserve"> FORMS</w:t>
      </w:r>
    </w:p>
    <w:p w:rsidR="00247A4A" w:rsidRPr="00247A4A" w:rsidRDefault="00247A4A" w:rsidP="00247A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proofErr w:type="gramStart"/>
      <w:r>
        <w:rPr>
          <w:b/>
          <w:sz w:val="24"/>
          <w:szCs w:val="24"/>
        </w:rPr>
        <w:t>ADDS</w:t>
      </w:r>
      <w:proofErr w:type="gramEnd"/>
      <w:r>
        <w:rPr>
          <w:b/>
          <w:sz w:val="24"/>
          <w:szCs w:val="24"/>
        </w:rPr>
        <w:t xml:space="preserve"> OR CHANGES</w:t>
      </w:r>
    </w:p>
    <w:p w:rsidR="00247A4A" w:rsidRPr="00C47FD7" w:rsidRDefault="00247A4A" w:rsidP="00F0640D">
      <w:pPr>
        <w:rPr>
          <w:sz w:val="24"/>
          <w:szCs w:val="24"/>
        </w:rPr>
      </w:pPr>
      <w:r w:rsidRPr="00C47FD7">
        <w:rPr>
          <w:sz w:val="24"/>
          <w:szCs w:val="24"/>
        </w:rPr>
        <w:t xml:space="preserve">Departments may use the form below for unit-level development and review of course additions and changes. All required items are indicated with an asterisk. </w:t>
      </w:r>
      <w:r w:rsidR="00C47FD7" w:rsidRPr="00C47FD7">
        <w:rPr>
          <w:sz w:val="24"/>
          <w:szCs w:val="24"/>
        </w:rPr>
        <w:t xml:space="preserve">All final course proposals must be submitted by authorized department personnel using the college Curriculum Update form at </w:t>
      </w:r>
      <w:hyperlink r:id="rId5" w:history="1">
        <w:r w:rsidR="00F0640D" w:rsidRPr="004F2E1A">
          <w:rPr>
            <w:rStyle w:val="Hyperlink"/>
            <w:sz w:val="24"/>
            <w:szCs w:val="24"/>
          </w:rPr>
          <w:t>https://casportal.gsu.edu/curr/update_forms.php</w:t>
        </w:r>
      </w:hyperlink>
      <w:hyperlink r:id="rId6" w:history="1"/>
      <w:r w:rsidR="00C47FD7" w:rsidRPr="00C47FD7">
        <w:rPr>
          <w:sz w:val="24"/>
          <w:szCs w:val="24"/>
        </w:rPr>
        <w:t>.</w:t>
      </w:r>
      <w:r w:rsidR="00F0640D">
        <w:rPr>
          <w:sz w:val="24"/>
          <w:szCs w:val="24"/>
        </w:rPr>
        <w:t xml:space="preserve"> </w:t>
      </w:r>
      <w:r w:rsidR="00F0640D" w:rsidRPr="00C47FD7">
        <w:rPr>
          <w:sz w:val="24"/>
          <w:szCs w:val="24"/>
        </w:rPr>
        <w:t>A guide for completing course update forms is available at</w:t>
      </w:r>
      <w:r w:rsidR="00F0640D">
        <w:rPr>
          <w:sz w:val="24"/>
          <w:szCs w:val="24"/>
        </w:rPr>
        <w:t xml:space="preserve"> </w:t>
      </w:r>
      <w:hyperlink r:id="rId7" w:history="1">
        <w:r w:rsidR="00F0640D" w:rsidRPr="004F2E1A">
          <w:rPr>
            <w:rStyle w:val="Hyperlink"/>
            <w:sz w:val="24"/>
            <w:szCs w:val="24"/>
          </w:rPr>
          <w:t>https://casportal.gsu.edu/common/help.php?short=all&amp;project=curr</w:t>
        </w:r>
      </w:hyperlink>
      <w:r w:rsidR="00F0640D" w:rsidRPr="00C47FD7">
        <w:rPr>
          <w:sz w:val="24"/>
          <w:szCs w:val="24"/>
        </w:rPr>
        <w:t>.</w:t>
      </w: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Subject &amp; Number 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Long Title 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Short Title 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Prerequisites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Description 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Course Designations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Grade Mode 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Schedule Type*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Credit Hours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t>Provide low and high value for variable hour courses.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t>Lecture CH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lastRenderedPageBreak/>
        <w:t>Lab CH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t>Contact CH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t>Total CH 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Course Fee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Primary Curricular Role 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PROPOSAL QUESTIONS</w:t>
      </w:r>
      <w:r>
        <w:rPr>
          <w:b/>
          <w:sz w:val="24"/>
          <w:szCs w:val="24"/>
        </w:rPr>
        <w:t>:</w:t>
      </w: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Rationale *</w:t>
      </w:r>
    </w:p>
    <w:p w:rsid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t>Please provide a brief rationale for this course add.</w:t>
      </w:r>
      <w:r w:rsidR="00916F57">
        <w:rPr>
          <w:sz w:val="24"/>
          <w:szCs w:val="24"/>
        </w:rPr>
        <w:t xml:space="preserve"> </w:t>
      </w:r>
    </w:p>
    <w:p w:rsidR="00916F57" w:rsidRDefault="00916F57" w:rsidP="00247A4A">
      <w:pPr>
        <w:rPr>
          <w:sz w:val="24"/>
          <w:szCs w:val="24"/>
        </w:rPr>
      </w:pPr>
    </w:p>
    <w:p w:rsidR="00916F57" w:rsidRDefault="00916F57" w:rsidP="00247A4A">
      <w:pPr>
        <w:rPr>
          <w:sz w:val="24"/>
          <w:szCs w:val="24"/>
        </w:rPr>
      </w:pPr>
    </w:p>
    <w:p w:rsidR="00247A4A" w:rsidRDefault="00916F57" w:rsidP="00247A4A">
      <w:pPr>
        <w:rPr>
          <w:sz w:val="24"/>
          <w:szCs w:val="24"/>
        </w:rPr>
      </w:pPr>
      <w:r w:rsidRPr="00916F57">
        <w:rPr>
          <w:sz w:val="24"/>
          <w:szCs w:val="24"/>
        </w:rPr>
        <w:t>Also indicate current catalog sections where this course is listed for update purposes.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Related Courses or Proposals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t>If a proposal for a related course has or will be submitted during this curriculum cycle (e.g., graduate-level equivalent or other courses to be cross-listed), please provide the course subject and number.</w:t>
      </w:r>
    </w:p>
    <w:p w:rsid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Consultation Process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t xml:space="preserve">Departments must consult with other units before submitting proposals to modify courses shared with another unit (e.g., core courses shared with PC, cross-listed courses) or that may otherwise have a notable impact on another unit. Please </w:t>
      </w:r>
      <w:r>
        <w:rPr>
          <w:sz w:val="24"/>
          <w:szCs w:val="24"/>
        </w:rPr>
        <w:t xml:space="preserve">indicate </w:t>
      </w:r>
      <w:r w:rsidRPr="00247A4A">
        <w:rPr>
          <w:sz w:val="24"/>
          <w:szCs w:val="24"/>
        </w:rPr>
        <w:t>all units who have been consulted regarding the proposal.</w:t>
      </w:r>
    </w:p>
    <w:p w:rsid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Scheduling Frequency *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lastRenderedPageBreak/>
        <w:t>How often will the course be offered? Provide additional information if the course is set to be a program requirement but it is not expected that it will be offered every term.</w:t>
      </w:r>
    </w:p>
    <w:p w:rsid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Course Delivery Method(s) *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t>Describe the instructional delivery model(s) (i.e., fully in classroom, hybrid, fully online) for this course. Please note: departments should refer faculty to the university's Center for Excellence in Teaching and Learning (CETL) for best practices in distance learning and other course delivery methods (see CETL Instructional Resources).</w:t>
      </w:r>
      <w:r w:rsidR="00C47FD7">
        <w:rPr>
          <w:sz w:val="24"/>
          <w:szCs w:val="24"/>
        </w:rPr>
        <w:t xml:space="preserve"> </w:t>
      </w:r>
    </w:p>
    <w:p w:rsid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Sample Syllabus *</w:t>
      </w:r>
    </w:p>
    <w:p w:rsidR="00247A4A" w:rsidRPr="00247A4A" w:rsidRDefault="00247A4A" w:rsidP="00247A4A">
      <w:pPr>
        <w:rPr>
          <w:sz w:val="24"/>
          <w:szCs w:val="24"/>
        </w:rPr>
      </w:pPr>
      <w:r>
        <w:rPr>
          <w:sz w:val="24"/>
          <w:szCs w:val="24"/>
        </w:rPr>
        <w:t>Please attach a</w:t>
      </w:r>
      <w:r w:rsidRPr="00247A4A">
        <w:rPr>
          <w:sz w:val="24"/>
          <w:szCs w:val="24"/>
        </w:rPr>
        <w:t xml:space="preserve"> sample syllabus</w:t>
      </w:r>
      <w:r>
        <w:rPr>
          <w:sz w:val="24"/>
          <w:szCs w:val="24"/>
        </w:rPr>
        <w:t xml:space="preserve"> </w:t>
      </w:r>
      <w:r w:rsidRPr="00247A4A">
        <w:rPr>
          <w:sz w:val="24"/>
          <w:szCs w:val="24"/>
        </w:rPr>
        <w:t xml:space="preserve">for new or substantively changed courses. Syllabi </w:t>
      </w:r>
      <w:r w:rsidR="00F0640D">
        <w:rPr>
          <w:sz w:val="24"/>
          <w:szCs w:val="24"/>
        </w:rPr>
        <w:t>must</w:t>
      </w:r>
      <w:r w:rsidRPr="00247A4A">
        <w:rPr>
          <w:sz w:val="24"/>
          <w:szCs w:val="24"/>
        </w:rPr>
        <w:t xml:space="preserve"> include the following:</w:t>
      </w:r>
    </w:p>
    <w:p w:rsidR="00247A4A" w:rsidRPr="00247A4A" w:rsidRDefault="00F0640D" w:rsidP="00247A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Clearly stated learning outcomes for the course (commonly in a bulleted list)</w:t>
      </w:r>
      <w:r w:rsidR="00247A4A" w:rsidRPr="00247A4A">
        <w:rPr>
          <w:sz w:val="24"/>
          <w:szCs w:val="24"/>
        </w:rPr>
        <w:t>.</w:t>
      </w:r>
    </w:p>
    <w:p w:rsidR="00247A4A" w:rsidRPr="00247A4A" w:rsidRDefault="00247A4A" w:rsidP="00247A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7A4A">
        <w:rPr>
          <w:sz w:val="24"/>
          <w:szCs w:val="24"/>
        </w:rPr>
        <w:t>Grading scale.</w:t>
      </w:r>
    </w:p>
    <w:p w:rsidR="00F0640D" w:rsidRDefault="00F0640D" w:rsidP="00F064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640D">
        <w:rPr>
          <w:sz w:val="24"/>
          <w:szCs w:val="24"/>
        </w:rPr>
        <w:t>Additional requirements (e.g., alternate assignments, texts, grading scale, learning outcomes) designed specifically for graduate students if a common syllabus is being used for a proposed undergraduate/graduate courses (i.e., 4000/6000 courses).</w:t>
      </w:r>
    </w:p>
    <w:p w:rsidR="00F0640D" w:rsidRPr="00F0640D" w:rsidRDefault="00F0640D" w:rsidP="00F0640D">
      <w:pPr>
        <w:rPr>
          <w:sz w:val="24"/>
          <w:szCs w:val="24"/>
        </w:rPr>
      </w:pPr>
      <w:r>
        <w:rPr>
          <w:sz w:val="24"/>
          <w:szCs w:val="24"/>
        </w:rPr>
        <w:t>Proposal submitters will be asked to confirm that the attached syllabus complies with these requirements.</w:t>
      </w:r>
    </w:p>
    <w:p w:rsidR="00247A4A" w:rsidRDefault="00247A4A" w:rsidP="00247A4A">
      <w:pPr>
        <w:ind w:left="360"/>
        <w:rPr>
          <w:sz w:val="24"/>
          <w:szCs w:val="24"/>
        </w:rPr>
      </w:pPr>
    </w:p>
    <w:p w:rsidR="00572D54" w:rsidRDefault="00572D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7A4A" w:rsidRPr="00247A4A" w:rsidRDefault="00247A4A" w:rsidP="00247A4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COURSE DROPS:</w:t>
      </w:r>
    </w:p>
    <w:p w:rsidR="00247A4A" w:rsidRPr="00247A4A" w:rsidRDefault="00247A4A" w:rsidP="00247A4A">
      <w:pPr>
        <w:rPr>
          <w:sz w:val="24"/>
          <w:szCs w:val="24"/>
        </w:rPr>
      </w:pPr>
      <w:r w:rsidRPr="00247A4A">
        <w:rPr>
          <w:sz w:val="24"/>
          <w:szCs w:val="24"/>
        </w:rPr>
        <w:t>Departments may use the form below for unit-level development and review of course</w:t>
      </w:r>
      <w:r>
        <w:rPr>
          <w:sz w:val="24"/>
          <w:szCs w:val="24"/>
        </w:rPr>
        <w:t xml:space="preserve"> drops</w:t>
      </w:r>
      <w:r w:rsidRPr="00247A4A">
        <w:rPr>
          <w:sz w:val="24"/>
          <w:szCs w:val="24"/>
        </w:rPr>
        <w:t xml:space="preserve">. </w:t>
      </w:r>
      <w:r>
        <w:rPr>
          <w:sz w:val="24"/>
          <w:szCs w:val="24"/>
        </w:rPr>
        <w:t>All required items are indicated with an asterisk.</w:t>
      </w:r>
      <w:r w:rsidR="00C47FD7">
        <w:rPr>
          <w:sz w:val="24"/>
          <w:szCs w:val="24"/>
        </w:rPr>
        <w:t xml:space="preserve"> </w:t>
      </w:r>
      <w:r w:rsidR="00C47FD7" w:rsidRPr="00C47FD7">
        <w:rPr>
          <w:sz w:val="24"/>
          <w:szCs w:val="24"/>
        </w:rPr>
        <w:t>All final course proposals must be submitted by authorized department personnel using the college Curriculum Update form</w:t>
      </w:r>
      <w:r w:rsidR="00F0640D">
        <w:rPr>
          <w:sz w:val="24"/>
          <w:szCs w:val="24"/>
        </w:rPr>
        <w:t xml:space="preserve"> at </w:t>
      </w:r>
      <w:hyperlink r:id="rId8" w:history="1">
        <w:r w:rsidR="00F0640D" w:rsidRPr="004F2E1A">
          <w:rPr>
            <w:rStyle w:val="Hyperlink"/>
            <w:sz w:val="24"/>
            <w:szCs w:val="24"/>
          </w:rPr>
          <w:t>https://casportal.gsu.edu/curr/update_forms.php</w:t>
        </w:r>
      </w:hyperlink>
      <w:r w:rsidR="00C47FD7" w:rsidRPr="00C47FD7">
        <w:rPr>
          <w:sz w:val="24"/>
          <w:szCs w:val="24"/>
        </w:rPr>
        <w:t>.</w:t>
      </w:r>
      <w:r w:rsidR="00F0640D">
        <w:rPr>
          <w:sz w:val="24"/>
          <w:szCs w:val="24"/>
        </w:rPr>
        <w:t xml:space="preserve"> </w:t>
      </w:r>
      <w:r w:rsidR="00F0640D" w:rsidRPr="00C47FD7">
        <w:rPr>
          <w:sz w:val="24"/>
          <w:szCs w:val="24"/>
        </w:rPr>
        <w:t>A guide for completing course update forms is available at</w:t>
      </w:r>
      <w:r w:rsidR="00F0640D">
        <w:rPr>
          <w:sz w:val="24"/>
          <w:szCs w:val="24"/>
        </w:rPr>
        <w:t xml:space="preserve"> </w:t>
      </w:r>
      <w:r w:rsidR="00F0640D" w:rsidRPr="00F0640D">
        <w:rPr>
          <w:sz w:val="24"/>
          <w:szCs w:val="24"/>
        </w:rPr>
        <w:t>https://casportal.gsu.edu/common/help.php?short=all&amp;project=curr</w:t>
      </w:r>
      <w:r w:rsidR="00F0640D" w:rsidRPr="00C47FD7">
        <w:rPr>
          <w:sz w:val="24"/>
          <w:szCs w:val="24"/>
        </w:rPr>
        <w:t>.</w:t>
      </w: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Subject &amp; Number 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Long Title *</w:t>
      </w:r>
    </w:p>
    <w:p w:rsidR="00247A4A" w:rsidRPr="00247A4A" w:rsidRDefault="00247A4A" w:rsidP="00247A4A">
      <w:pPr>
        <w:rPr>
          <w:sz w:val="24"/>
          <w:szCs w:val="24"/>
        </w:rPr>
      </w:pPr>
    </w:p>
    <w:p w:rsidR="00247A4A" w:rsidRP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Description *</w:t>
      </w:r>
    </w:p>
    <w:p w:rsidR="00247A4A" w:rsidRDefault="00247A4A" w:rsidP="00247A4A">
      <w:pPr>
        <w:rPr>
          <w:sz w:val="24"/>
          <w:szCs w:val="24"/>
        </w:rPr>
      </w:pPr>
    </w:p>
    <w:p w:rsidR="00247A4A" w:rsidRDefault="00247A4A" w:rsidP="00247A4A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Primary Curricular Role *</w:t>
      </w:r>
    </w:p>
    <w:p w:rsidR="00572D54" w:rsidRDefault="00572D54" w:rsidP="00247A4A">
      <w:pPr>
        <w:rPr>
          <w:b/>
          <w:sz w:val="24"/>
          <w:szCs w:val="24"/>
        </w:rPr>
      </w:pPr>
    </w:p>
    <w:p w:rsidR="00572D54" w:rsidRDefault="00572D54" w:rsidP="00572D54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 *</w:t>
      </w:r>
    </w:p>
    <w:p w:rsidR="00572D54" w:rsidRDefault="00572D54" w:rsidP="00572D54">
      <w:pPr>
        <w:rPr>
          <w:sz w:val="24"/>
          <w:szCs w:val="24"/>
        </w:rPr>
      </w:pPr>
      <w:r w:rsidRPr="00572D54">
        <w:rPr>
          <w:sz w:val="24"/>
          <w:szCs w:val="24"/>
        </w:rPr>
        <w:t>Please provide a brief rationale for this course drop.</w:t>
      </w:r>
    </w:p>
    <w:p w:rsidR="00570D94" w:rsidRDefault="00570D94" w:rsidP="00572D54">
      <w:pPr>
        <w:rPr>
          <w:sz w:val="24"/>
          <w:szCs w:val="24"/>
        </w:rPr>
      </w:pPr>
    </w:p>
    <w:p w:rsidR="00570D94" w:rsidRDefault="00570D94" w:rsidP="00572D54">
      <w:pPr>
        <w:rPr>
          <w:sz w:val="24"/>
          <w:szCs w:val="24"/>
        </w:rPr>
      </w:pPr>
    </w:p>
    <w:p w:rsidR="00570D94" w:rsidRDefault="00570D94" w:rsidP="00572D54">
      <w:pPr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Also indicate current catalog sections where this course is listed for update purposes.</w:t>
      </w:r>
    </w:p>
    <w:p w:rsidR="00572D54" w:rsidRDefault="00572D54" w:rsidP="00572D54">
      <w:pPr>
        <w:rPr>
          <w:sz w:val="24"/>
          <w:szCs w:val="24"/>
        </w:rPr>
      </w:pPr>
    </w:p>
    <w:p w:rsidR="00572D54" w:rsidRPr="00572D54" w:rsidRDefault="00572D54" w:rsidP="00572D54">
      <w:pPr>
        <w:rPr>
          <w:sz w:val="24"/>
          <w:szCs w:val="24"/>
        </w:rPr>
      </w:pPr>
    </w:p>
    <w:p w:rsidR="00F0640D" w:rsidRPr="00247A4A" w:rsidRDefault="00F0640D" w:rsidP="00F0640D">
      <w:pPr>
        <w:rPr>
          <w:b/>
          <w:sz w:val="24"/>
          <w:szCs w:val="24"/>
        </w:rPr>
      </w:pPr>
      <w:r w:rsidRPr="00247A4A">
        <w:rPr>
          <w:b/>
          <w:sz w:val="24"/>
          <w:szCs w:val="24"/>
        </w:rPr>
        <w:t>Related Courses or Proposals</w:t>
      </w:r>
    </w:p>
    <w:p w:rsidR="00F0640D" w:rsidRPr="00247A4A" w:rsidRDefault="00F0640D" w:rsidP="00F0640D">
      <w:pPr>
        <w:rPr>
          <w:sz w:val="24"/>
          <w:szCs w:val="24"/>
        </w:rPr>
      </w:pPr>
      <w:r w:rsidRPr="00247A4A">
        <w:rPr>
          <w:sz w:val="24"/>
          <w:szCs w:val="24"/>
        </w:rPr>
        <w:t>If a proposal for a related course has or will be submitted during this curriculum cycle (e.g., graduate-level equivalent or other courses to be cross-listed), please provide the course subject and number.</w:t>
      </w:r>
    </w:p>
    <w:p w:rsidR="00F0640D" w:rsidRDefault="00F0640D" w:rsidP="00572D54">
      <w:pPr>
        <w:rPr>
          <w:b/>
          <w:sz w:val="24"/>
          <w:szCs w:val="24"/>
        </w:rPr>
      </w:pPr>
    </w:p>
    <w:p w:rsidR="00F0640D" w:rsidRDefault="00F0640D" w:rsidP="00572D54">
      <w:pPr>
        <w:rPr>
          <w:b/>
          <w:sz w:val="24"/>
          <w:szCs w:val="24"/>
        </w:rPr>
      </w:pPr>
    </w:p>
    <w:p w:rsidR="00572D54" w:rsidRDefault="00572D54" w:rsidP="00572D54">
      <w:pPr>
        <w:rPr>
          <w:b/>
          <w:sz w:val="24"/>
          <w:szCs w:val="24"/>
        </w:rPr>
      </w:pPr>
      <w:r w:rsidRPr="00572D54">
        <w:rPr>
          <w:b/>
          <w:sz w:val="24"/>
          <w:szCs w:val="24"/>
        </w:rPr>
        <w:t>Student Accommodations *</w:t>
      </w:r>
    </w:p>
    <w:p w:rsidR="00572D54" w:rsidRDefault="00572D54" w:rsidP="00572D54">
      <w:pPr>
        <w:rPr>
          <w:sz w:val="24"/>
          <w:szCs w:val="24"/>
        </w:rPr>
      </w:pPr>
      <w:r w:rsidRPr="00572D54">
        <w:rPr>
          <w:sz w:val="24"/>
          <w:szCs w:val="24"/>
        </w:rPr>
        <w:t>If the course to be eliminated is a requirement at present, what steps will you take to accommodate current students who have not completed the course?</w:t>
      </w:r>
    </w:p>
    <w:p w:rsidR="00572D54" w:rsidRDefault="00572D54" w:rsidP="00572D54">
      <w:pPr>
        <w:rPr>
          <w:sz w:val="24"/>
          <w:szCs w:val="24"/>
        </w:rPr>
      </w:pPr>
    </w:p>
    <w:p w:rsidR="00572D54" w:rsidRPr="00572D54" w:rsidRDefault="00572D54" w:rsidP="00572D54">
      <w:pPr>
        <w:rPr>
          <w:sz w:val="24"/>
          <w:szCs w:val="24"/>
        </w:rPr>
      </w:pPr>
    </w:p>
    <w:p w:rsidR="00572D54" w:rsidRDefault="00572D54" w:rsidP="00572D54">
      <w:pPr>
        <w:rPr>
          <w:b/>
          <w:sz w:val="24"/>
          <w:szCs w:val="24"/>
        </w:rPr>
      </w:pPr>
      <w:r w:rsidRPr="00572D54">
        <w:rPr>
          <w:b/>
          <w:sz w:val="24"/>
          <w:szCs w:val="24"/>
        </w:rPr>
        <w:t>Consultation</w:t>
      </w:r>
      <w:r>
        <w:rPr>
          <w:b/>
          <w:sz w:val="24"/>
          <w:szCs w:val="24"/>
        </w:rPr>
        <w:t xml:space="preserve"> Process</w:t>
      </w:r>
    </w:p>
    <w:p w:rsidR="00572D54" w:rsidRPr="00572D54" w:rsidRDefault="00572D54" w:rsidP="00572D54">
      <w:pPr>
        <w:rPr>
          <w:sz w:val="24"/>
          <w:szCs w:val="24"/>
        </w:rPr>
      </w:pPr>
      <w:r w:rsidRPr="00572D54">
        <w:rPr>
          <w:sz w:val="24"/>
          <w:szCs w:val="24"/>
        </w:rPr>
        <w:t xml:space="preserve">Departments must consult with other units before submitting proposals to modify courses shared with another unit (e.g., core courses shared with PC, cross-listed courses) or that may otherwise have a notable impact on another unit. Please </w:t>
      </w:r>
      <w:r>
        <w:rPr>
          <w:sz w:val="24"/>
          <w:szCs w:val="24"/>
        </w:rPr>
        <w:t xml:space="preserve">indicate </w:t>
      </w:r>
      <w:r w:rsidRPr="00572D54">
        <w:rPr>
          <w:sz w:val="24"/>
          <w:szCs w:val="24"/>
        </w:rPr>
        <w:t>all units who have been consulted regarding the proposal.</w:t>
      </w:r>
    </w:p>
    <w:sectPr w:rsidR="00572D54" w:rsidRPr="0057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3E73"/>
    <w:multiLevelType w:val="hybridMultilevel"/>
    <w:tmpl w:val="5DBE9ECC"/>
    <w:lvl w:ilvl="0" w:tplc="0ED8E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3074"/>
    <w:multiLevelType w:val="hybridMultilevel"/>
    <w:tmpl w:val="FF88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4A"/>
    <w:rsid w:val="00247A4A"/>
    <w:rsid w:val="004514DE"/>
    <w:rsid w:val="00570D94"/>
    <w:rsid w:val="00572D54"/>
    <w:rsid w:val="005C6B93"/>
    <w:rsid w:val="00916F57"/>
    <w:rsid w:val="009C603F"/>
    <w:rsid w:val="00AB7896"/>
    <w:rsid w:val="00C47FD7"/>
    <w:rsid w:val="00CC4607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24C01-1A6D-4438-8007-225E967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portal.gsu.edu/curr/update_form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portal.gsu.edu/common/help.php?short=all&amp;project=cu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portal.gsu.edu/curriculum/curriculum.php" TargetMode="External"/><Relationship Id="rId5" Type="http://schemas.openxmlformats.org/officeDocument/2006/relationships/hyperlink" Target="https://casportal.gsu.edu/curr/update_form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C. Medlock</dc:creator>
  <cp:keywords/>
  <dc:description/>
  <cp:lastModifiedBy>John C. Medlock</cp:lastModifiedBy>
  <cp:revision>2</cp:revision>
  <dcterms:created xsi:type="dcterms:W3CDTF">2018-06-06T14:18:00Z</dcterms:created>
  <dcterms:modified xsi:type="dcterms:W3CDTF">2018-06-06T14:18:00Z</dcterms:modified>
</cp:coreProperties>
</file>